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F3" w:rsidRPr="00417BF3" w:rsidRDefault="00417BF3" w:rsidP="00417BF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17BF3">
        <w:rPr>
          <w:rFonts w:ascii="Verdana" w:eastAsia="Times New Roman" w:hAnsi="Verdana" w:cs="Times New Roman"/>
          <w:sz w:val="24"/>
          <w:szCs w:val="24"/>
          <w:lang w:eastAsia="ru-RU"/>
        </w:rPr>
        <w:br/>
        <w:t>Категории граждан, имеющих право первоочередного и преимущественного приема в образовательную организацию</w:t>
      </w:r>
    </w:p>
    <w:tbl>
      <w:tblPr>
        <w:tblW w:w="1500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3564"/>
        <w:gridCol w:w="4094"/>
      </w:tblGrid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17BF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Документы для</w:t>
            </w:r>
            <w:r w:rsidRPr="00417BF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подтверждения права</w:t>
            </w:r>
          </w:p>
        </w:tc>
      </w:tr>
      <w:tr w:rsidR="00417BF3" w:rsidRPr="00417BF3" w:rsidTr="00417BF3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27.05.1998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76-ФЗ «О статусе военнослужащих»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ст.ст</w:t>
            </w:r>
            <w:proofErr w:type="spellEnd"/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19, 23)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личности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</w:t>
            </w:r>
          </w:p>
        </w:tc>
      </w:tr>
      <w:tr w:rsidR="00417BF3" w:rsidRPr="00417BF3" w:rsidTr="00417BF3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Военный билет солдата,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матроса, сержанта, старшины,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прапорщика и мичмана </w:t>
            </w:r>
          </w:p>
        </w:tc>
      </w:tr>
      <w:tr w:rsidR="00417BF3" w:rsidRPr="00417BF3" w:rsidTr="00417BF3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пенсионера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Министерства обороны РФ</w:t>
            </w:r>
          </w:p>
        </w:tc>
      </w:tr>
      <w:tr w:rsidR="00417BF3" w:rsidRPr="00417BF3" w:rsidTr="00417BF3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Военный билет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уволенного с военной службы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сотрудников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внутренних дел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Закон РФ от 07.02.2011 № 3-ФЗ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 полиции»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1 ч. 6 ст. 46, п. 2 ст. 56)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служебное удостоверение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дети сотрудников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внутренних дел, погибших (умерших) вследствие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увечья или иного повреждения здоровья, полученных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связи с выполнением служебных обязанностей,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дети сотрудников органов внутренних дел,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умерших вследствие заболевания, полученного в период прохождения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полиции, 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Федерации, уволенных со службы в полиции,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органах внутренних дел, вследствие увечья или иного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повреждения здоровья, полученных в связи с выполнением служебных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обязанностей и исключивших возможность дальнейшего прохождения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полиции,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Закон РФ от 07.02.2011 № 3-ФЗ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 полиции»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1 ч. 6 ст. 46, п. 2 ст. 56)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Федерации, умерших в течение одного года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после увольнения со службы в полиции, в органах внутренних дел,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вследствие увечья или иного повреждения здоровья, полученных 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связи с выполнением служебных обязанностей, либо вследствие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заболевания, полученного в период прохождения службы в полиции,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исключивших возможность дальнейшего прохождения службы 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полиции, 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выданная кадровым подразделением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органа внутренних дел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Дети, находящиеся (находившиеся) на иждивении сотрудников полиции,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сотрудников органов внутренних дел, граждан Российской Федерации,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указанных в пунктах 1 - 5 части 6 ст. 46 ФЗ «О полиции», по месту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(для работающих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сотрудников полиции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ОВД), справка с места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работы, выданная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подразделением органа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Дети сотрудников органов уголовно-исполнительной системы, федеральной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по контролю за оборотом наркотических средств и психотропных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30.12.2012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283-ФЗ «О социальных гарантиях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сотрудникам некоторых федеральных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исполнительной власти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внесении изменений в отдельные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законодательные акты Российской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Федерации» (ст. 1, п. 14 ст. 3)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справка с места работы 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органов уголовно-исполнительной системы, федеральной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по контролю за оборотом наркотических средств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психотропных веществ, таможенных органов Российской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Федерации, погибших (умерших) вследствие увечья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или иного повреждения здоровья, полученных в связи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выполнением служебных обязанностей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органов уголовно-исполнительной системы, федеральной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по контролю за оборотом наркотических средств и психотропных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Федерации, умерших вследствие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заболевания, полученного в период 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 (сотрудников органов уголовно-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исполнительной системы, федеральной противопожарной службы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Государственной противопожарной службы, органов по контролю за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оборотом наркотических средств и психотропных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Федерации),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уволенных со службы в учреждениях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органах вследствие увечья или иного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повреждения здоровья, полученных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связи с выполнением служебных обязанностей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исключивших возможность дальнейшего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 (сотрудников органов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уголовно-исполнительной системы, федеральной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службы, органов по контролю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 оборотом наркотических средств 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психотропных веществ, таможенных органов Российской Федерации), умерших 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течение одного года после увольнения со службы в учреждениях и органах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вследствие увечья или иного повреждения здоровья, полученных в связи с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выполнением служебных обязанностей, либо вследствие заболевания,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полученного в период прохождения службы в учреждениях и органах,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исключивших возможность дальнейшего 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свидетельство о смерти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Дети, находящиеся (находившиеся) на иждивении сотрудников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уголовно-исполнительной системы, федеральной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службы, органов по контролю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 оборотом наркотических средств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психотропных веществ, таможенных органов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Российской Федерации, гражданина Российской Федерации,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указанных в пунктах 1-5 части 14 ст. 3 ФЗ «О социальных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гарантиях сотрудникам некоторых федеральных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исполнительной власти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внесении изменений в отдельные законодательные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акты Российской Федерации»,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справка с места работы</w:t>
            </w:r>
          </w:p>
        </w:tc>
      </w:tr>
      <w:tr w:rsidR="00417BF3" w:rsidRPr="00417BF3" w:rsidTr="00417BF3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военнослужащих, сотрудников полиции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(войска национальной гвардии РФ)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03.07.2016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226-ФЗ «О войсках национальной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гвардии Российской Федерации»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(ст. 24) Федеральный закон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 27.05.1998 № 76-ФЗ «О статусе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военнослужащих» (ст.19, п.6)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Федеральный закон от 07.02.2011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3-ФЗ «О полиции» (ст. 46, п.6)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личности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</w:t>
            </w:r>
          </w:p>
        </w:tc>
      </w:tr>
      <w:tr w:rsidR="00417BF3" w:rsidRPr="00417BF3" w:rsidTr="00417BF3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справка с места работы</w:t>
            </w:r>
          </w:p>
        </w:tc>
      </w:tr>
      <w:tr w:rsidR="00417BF3" w:rsidRPr="00417BF3" w:rsidTr="00417BF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Дети, проживающие в одной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семье и имеющие общее место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жительства (по основным общеобразовательным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программам начального общего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образования в образовательные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организации, в которых обучаются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их братья и (или) сестры)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 29.12.2012 № 273-ФЗ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«Об образовании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Российской Федерации»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(ч. 3.1 ст. 67)</w:t>
            </w:r>
          </w:p>
          <w:p w:rsidR="00417BF3" w:rsidRPr="00417BF3" w:rsidRDefault="00417BF3" w:rsidP="00417B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Семейный кодекс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Российской Федерации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2 ст. 54)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7BF3" w:rsidRPr="00417BF3" w:rsidRDefault="00417BF3" w:rsidP="00417B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Свидетельство  о  регистрации 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  месту жительства (месту пребывания)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обучающегося в образовательной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(брата и (или) сестры).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рождении, в котором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указаны родители ребенка</w:t>
            </w: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(брата и (или) сестры).</w:t>
            </w:r>
          </w:p>
          <w:p w:rsidR="00417BF3" w:rsidRPr="00417BF3" w:rsidRDefault="00417BF3" w:rsidP="00417B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17BF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Документы, подтверждающие родство детей.</w:t>
            </w:r>
          </w:p>
        </w:tc>
      </w:tr>
    </w:tbl>
    <w:p w:rsidR="00417BF3" w:rsidRPr="00417BF3" w:rsidRDefault="00417BF3" w:rsidP="00417B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7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17BF3" w:rsidRDefault="00417BF3"/>
    <w:sectPr w:rsidR="00417BF3" w:rsidSect="00417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4"/>
    <w:rsid w:val="00007B99"/>
    <w:rsid w:val="00334194"/>
    <w:rsid w:val="004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1F7"/>
  <w15:chartTrackingRefBased/>
  <w15:docId w15:val="{EF16AC45-4D15-4A81-B7A3-D709B98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Р. Суздалова</dc:creator>
  <cp:keywords/>
  <dc:description/>
  <cp:lastModifiedBy>Мария Р. Суздалова</cp:lastModifiedBy>
  <cp:revision>2</cp:revision>
  <dcterms:created xsi:type="dcterms:W3CDTF">2020-02-13T05:57:00Z</dcterms:created>
  <dcterms:modified xsi:type="dcterms:W3CDTF">2020-02-13T06:00:00Z</dcterms:modified>
</cp:coreProperties>
</file>